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0CC6C3DF"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F60CB9">
        <w:rPr>
          <w:b/>
          <w:i/>
          <w:noProof/>
          <w:sz w:val="28"/>
        </w:rPr>
        <w:t>7989</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3A3FE8AA" w:rsidR="001E41F3" w:rsidRPr="008C128E" w:rsidRDefault="00D4755A" w:rsidP="00346B09">
            <w:pPr>
              <w:pStyle w:val="CRCoverPage"/>
              <w:spacing w:after="0"/>
              <w:jc w:val="center"/>
              <w:rPr>
                <w:b/>
                <w:noProof/>
                <w:sz w:val="28"/>
              </w:rPr>
            </w:pPr>
            <w:fldSimple w:instr=" DOCPROPERTY  Spec#  \* MERGEFORMAT ">
              <w:r w:rsidR="00346B09" w:rsidRPr="008C128E">
                <w:rPr>
                  <w:b/>
                  <w:noProof/>
                  <w:sz w:val="28"/>
                </w:rPr>
                <w:t>3</w:t>
              </w:r>
              <w:r w:rsidR="00C272EF">
                <w:rPr>
                  <w:b/>
                  <w:noProof/>
                  <w:sz w:val="28"/>
                </w:rPr>
                <w:t>6</w:t>
              </w:r>
              <w:r w:rsidR="00346B09" w:rsidRPr="008C128E">
                <w:rPr>
                  <w:b/>
                  <w:noProof/>
                  <w:sz w:val="28"/>
                </w:rPr>
                <w:t>.133</w:t>
              </w:r>
            </w:fldSimple>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7DDC25D0" w:rsidR="001E41F3" w:rsidRPr="008C128E" w:rsidRDefault="00F60CB9" w:rsidP="00547111">
            <w:pPr>
              <w:pStyle w:val="CRCoverPage"/>
              <w:spacing w:after="0"/>
              <w:rPr>
                <w:b/>
                <w:noProof/>
                <w:sz w:val="28"/>
                <w:szCs w:val="28"/>
              </w:rPr>
            </w:pPr>
            <w:r>
              <w:rPr>
                <w:b/>
                <w:sz w:val="28"/>
                <w:szCs w:val="28"/>
              </w:rPr>
              <w:t>DraftCR</w:t>
            </w:r>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D4755A" w:rsidP="00E13F3D">
            <w:pPr>
              <w:pStyle w:val="CRCoverPage"/>
              <w:spacing w:after="0"/>
              <w:jc w:val="center"/>
              <w:rPr>
                <w:b/>
                <w:noProof/>
              </w:rPr>
            </w:pPr>
            <w:fldSimple w:instr=" DOCPROPERTY  Revision  \* MERGEFORMAT ">
              <w:r w:rsidR="00346B09" w:rsidRPr="008C128E">
                <w:rPr>
                  <w:b/>
                  <w:noProof/>
                  <w:sz w:val="28"/>
                </w:rPr>
                <w:t>-</w:t>
              </w:r>
            </w:fldSimple>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27AC72BA" w:rsidR="001E41F3" w:rsidRPr="008C128E" w:rsidRDefault="00D4755A">
            <w:pPr>
              <w:pStyle w:val="CRCoverPage"/>
              <w:spacing w:after="0"/>
              <w:jc w:val="center"/>
              <w:rPr>
                <w:noProof/>
                <w:sz w:val="28"/>
              </w:rPr>
            </w:pPr>
            <w:fldSimple w:instr=" DOCPROPERTY  Version  \* MERGEFORMAT ">
              <w:r w:rsidR="00DB540F" w:rsidRPr="008C128E">
                <w:rPr>
                  <w:b/>
                  <w:noProof/>
                  <w:sz w:val="28"/>
                </w:rPr>
                <w:t>1</w:t>
              </w:r>
              <w:r w:rsidR="00464BC0" w:rsidRPr="008C128E">
                <w:rPr>
                  <w:b/>
                  <w:noProof/>
                  <w:sz w:val="28"/>
                </w:rPr>
                <w:t>6</w:t>
              </w:r>
              <w:r w:rsidR="00DB540F" w:rsidRPr="008C128E">
                <w:rPr>
                  <w:b/>
                  <w:noProof/>
                  <w:sz w:val="28"/>
                </w:rPr>
                <w:t>.</w:t>
              </w:r>
              <w:r w:rsidR="00C272EF">
                <w:rPr>
                  <w:b/>
                  <w:noProof/>
                  <w:sz w:val="28"/>
                </w:rPr>
                <w:t>5</w:t>
              </w:r>
              <w:r w:rsidR="00DB540F" w:rsidRPr="008C128E">
                <w:rPr>
                  <w:b/>
                  <w:noProof/>
                  <w:sz w:val="28"/>
                </w:rPr>
                <w:t>.0</w:t>
              </w:r>
            </w:fldSimple>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0" w:name="_Hlt497126619"/>
              <w:r w:rsidRPr="008C128E">
                <w:rPr>
                  <w:rStyle w:val="Hyperlink"/>
                  <w:rFonts w:cs="Arial"/>
                  <w:b/>
                  <w:i/>
                  <w:noProof/>
                  <w:color w:val="FF0000"/>
                </w:rPr>
                <w:t>L</w:t>
              </w:r>
              <w:bookmarkEnd w:id="0"/>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18D27B52" w:rsidR="001E41F3" w:rsidRPr="008C128E" w:rsidRDefault="00EA4A35" w:rsidP="00CD1077">
            <w:pPr>
              <w:pStyle w:val="CRCoverPage"/>
              <w:spacing w:after="0"/>
              <w:rPr>
                <w:noProof/>
              </w:rPr>
            </w:pPr>
            <w:r w:rsidRPr="008C128E">
              <w:rPr>
                <w:noProof/>
              </w:rPr>
              <w:t>RRC release with redirection requirements in NR-U in 3</w:t>
            </w:r>
            <w:r w:rsidR="00265260">
              <w:rPr>
                <w:noProof/>
              </w:rPr>
              <w:t>6</w:t>
            </w:r>
            <w:r w:rsidRPr="008C128E">
              <w:rPr>
                <w:noProof/>
              </w:rPr>
              <w:t>.133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5CFBEEAE" w:rsidR="00A87299" w:rsidRPr="008C128E" w:rsidRDefault="00DC3FBD" w:rsidP="00A87299">
            <w:pPr>
              <w:pStyle w:val="CRCoverPage"/>
              <w:spacing w:after="0"/>
              <w:rPr>
                <w:noProof/>
              </w:rPr>
            </w:pPr>
            <w:r w:rsidRPr="008C128E">
              <w:rPr>
                <w:noProof/>
              </w:rPr>
              <w:t>NR_unlic-Core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32814A96"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1D89" w:rsidRPr="008C128E">
              <w:t>5</w:t>
            </w:r>
            <w:r w:rsidR="00DC62C5" w:rsidRPr="008C128E">
              <w:t>-2</w:t>
            </w:r>
            <w:r w:rsidR="006D1D89" w:rsidRPr="008C128E">
              <w:t>5</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52BEE7AC" w:rsidR="001E41F3" w:rsidRPr="008C128E" w:rsidRDefault="00464BC0" w:rsidP="00DB540F">
            <w:pPr>
              <w:pStyle w:val="CRCoverPage"/>
              <w:spacing w:after="0"/>
              <w:ind w:right="-609"/>
              <w:rPr>
                <w:b/>
                <w:noProof/>
              </w:rPr>
            </w:pPr>
            <w:r w:rsidRPr="008C128E">
              <w:t>B</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6FD75E06" w:rsidR="001E41F3" w:rsidRPr="008C128E" w:rsidRDefault="00DC62C5">
            <w:pPr>
              <w:pStyle w:val="CRCoverPage"/>
              <w:spacing w:after="0"/>
              <w:ind w:left="100"/>
              <w:rPr>
                <w:noProof/>
              </w:rPr>
            </w:pPr>
            <w:r w:rsidRPr="008C128E">
              <w:rPr>
                <w:noProof/>
              </w:rPr>
              <w:t>Rel-16</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1" w:name="OLE_LINK1"/>
            <w:r w:rsidR="0051580D" w:rsidRPr="008C128E">
              <w:rPr>
                <w:i/>
                <w:noProof/>
                <w:sz w:val="18"/>
              </w:rPr>
              <w:t>Rel-13</w:t>
            </w:r>
            <w:r w:rsidR="0051580D" w:rsidRPr="008C128E">
              <w:rPr>
                <w:i/>
                <w:noProof/>
                <w:sz w:val="18"/>
              </w:rPr>
              <w:tab/>
              <w:t>(Release 13)</w:t>
            </w:r>
            <w:bookmarkEnd w:id="1"/>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D9EB1E" w:rsidR="001E41F3" w:rsidRPr="008C128E" w:rsidRDefault="00A56213" w:rsidP="00BB7619">
            <w:pPr>
              <w:pStyle w:val="CRCoverPage"/>
              <w:spacing w:after="0"/>
              <w:rPr>
                <w:noProof/>
              </w:rPr>
            </w:pPr>
            <w:r w:rsidRPr="008C128E">
              <w:rPr>
                <w:noProof/>
              </w:rPr>
              <w:t>To specify</w:t>
            </w:r>
            <w:r w:rsidR="00A470C5" w:rsidRPr="008C128E">
              <w:rPr>
                <w:noProof/>
              </w:rPr>
              <w:t xml:space="preserve"> </w:t>
            </w:r>
            <w:r w:rsidR="00EA4A35" w:rsidRPr="008C128E">
              <w:rPr>
                <w:noProof/>
              </w:rPr>
              <w:t>RRC release with redirection requirements to NR carrier which is subject to CCA</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3510FE04" w14:textId="5E76615A" w:rsidR="00B40265" w:rsidRPr="008C128E" w:rsidRDefault="00B40265" w:rsidP="00B40265">
            <w:pPr>
              <w:pStyle w:val="CRCoverPage"/>
              <w:spacing w:after="0"/>
              <w:rPr>
                <w:noProof/>
              </w:rPr>
            </w:pPr>
            <w:r w:rsidRPr="008C128E">
              <w:rPr>
                <w:noProof/>
              </w:rPr>
              <w:t>The</w:t>
            </w:r>
            <w:r w:rsidR="009A710A" w:rsidRPr="008C128E">
              <w:rPr>
                <w:noProof/>
              </w:rPr>
              <w:t xml:space="preserve"> requirements for RRC release with redirection to NR carrier which is subject to CCA are defined</w:t>
            </w:r>
            <w:r w:rsidRPr="008C128E">
              <w:rPr>
                <w:noProof/>
              </w:rPr>
              <w:t>.</w:t>
            </w:r>
            <w:r w:rsidR="009A710A" w:rsidRPr="008C128E">
              <w:rPr>
                <w:noProof/>
              </w:rPr>
              <w:t xml:space="preserve"> In the requirements the values of parameter L2,max is based on the agreements in the WF in R4-1912851 (RAN4#92bis).</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398144" w:rsidR="00B40265" w:rsidRPr="008C128E" w:rsidRDefault="00B40265" w:rsidP="00B40265">
            <w:pPr>
              <w:pStyle w:val="CRCoverPage"/>
              <w:spacing w:after="0"/>
              <w:rPr>
                <w:noProof/>
              </w:rPr>
            </w:pPr>
            <w:r w:rsidRPr="008C128E">
              <w:rPr>
                <w:noProof/>
              </w:rPr>
              <w:t xml:space="preserve">The </w:t>
            </w:r>
            <w:r w:rsidR="00EA4A35" w:rsidRPr="008C128E">
              <w:rPr>
                <w:noProof/>
              </w:rPr>
              <w:t xml:space="preserve">RRC release with redirection requirements NR carrier which is subject to CCA </w:t>
            </w:r>
            <w:r w:rsidRPr="008C128E">
              <w:rPr>
                <w:noProof/>
              </w:rPr>
              <w:t xml:space="preserve">will be missing. </w:t>
            </w:r>
            <w:r w:rsidR="00EA4A35" w:rsidRPr="008C128E">
              <w:rPr>
                <w:noProof/>
              </w:rPr>
              <w:t xml:space="preserve">The performance cannot be guaranteed.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B327BDE" w:rsidR="00B40265" w:rsidRPr="008C128E" w:rsidRDefault="0030692C" w:rsidP="00B40265">
            <w:pPr>
              <w:pStyle w:val="CRCoverPage"/>
              <w:spacing w:after="0"/>
              <w:rPr>
                <w:noProof/>
              </w:rPr>
            </w:pPr>
            <w:r w:rsidRPr="008C128E">
              <w:rPr>
                <w:lang w:val="en-US" w:eastAsia="zh-CN"/>
              </w:rPr>
              <w:t>6.3.2.</w:t>
            </w:r>
            <w:r w:rsidR="003D3451">
              <w:rPr>
                <w:lang w:val="en-US" w:eastAsia="zh-CN"/>
              </w:rPr>
              <w:t>5</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704D47C5" w:rsidR="00B40265" w:rsidRPr="008C128E" w:rsidRDefault="00B40265" w:rsidP="00B40265">
            <w:pPr>
              <w:pStyle w:val="CRCoverPage"/>
              <w:spacing w:after="0"/>
              <w:ind w:left="99"/>
              <w:rPr>
                <w:noProof/>
              </w:rPr>
            </w:pPr>
            <w:r w:rsidRPr="008C128E">
              <w:rPr>
                <w:noProof/>
              </w:rPr>
              <w:t>TS 3</w:t>
            </w:r>
            <w:r w:rsidR="003D3451">
              <w:rPr>
                <w:noProof/>
              </w:rPr>
              <w:t>6</w:t>
            </w:r>
            <w:r w:rsidRPr="008C128E">
              <w:rPr>
                <w:noProof/>
              </w:rPr>
              <w:t>.5</w:t>
            </w:r>
            <w:r w:rsidR="003D3451">
              <w:rPr>
                <w:noProof/>
              </w:rPr>
              <w:t>21-3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3C32BEF7" w:rsidR="00C73B8A" w:rsidRDefault="00C73B8A" w:rsidP="004B7D3F">
      <w:pPr>
        <w:jc w:val="center"/>
        <w:rPr>
          <w:b/>
          <w:color w:val="0070C0"/>
          <w:sz w:val="32"/>
          <w:szCs w:val="32"/>
          <w:lang w:eastAsia="zh-CN"/>
        </w:rPr>
      </w:pPr>
    </w:p>
    <w:p w14:paraId="2CC72757" w14:textId="77777777" w:rsidR="00F60CB9" w:rsidRPr="0089796C" w:rsidRDefault="00F60CB9" w:rsidP="00F60CB9">
      <w:pPr>
        <w:pStyle w:val="Heading4"/>
        <w:rPr>
          <w:ins w:id="2" w:author="MK" w:date="2020-05-15T18:58:00Z"/>
        </w:rPr>
      </w:pPr>
      <w:ins w:id="3" w:author="MK" w:date="2020-05-15T18:58:00Z">
        <w:r w:rsidRPr="0089796C">
          <w:t>6.</w:t>
        </w:r>
        <w:r w:rsidRPr="0089796C">
          <w:rPr>
            <w:lang w:eastAsia="zh-CN"/>
          </w:rPr>
          <w:t>3</w:t>
        </w:r>
        <w:r w:rsidRPr="0089796C">
          <w:t>.2.</w:t>
        </w:r>
        <w:r>
          <w:t>5</w:t>
        </w:r>
        <w:r w:rsidRPr="0089796C">
          <w:tab/>
          <w:t>RRC connection release with redirection to NR</w:t>
        </w:r>
        <w:r>
          <w:t xml:space="preserve"> </w:t>
        </w:r>
        <w:r w:rsidRPr="008C128E">
          <w:rPr>
            <w:lang w:val="en-US" w:eastAsia="zh-CN"/>
          </w:rPr>
          <w:t>carrier subject to CCA</w:t>
        </w:r>
      </w:ins>
    </w:p>
    <w:p w14:paraId="6F3CF09F" w14:textId="77777777" w:rsidR="00F60CB9" w:rsidRPr="008C128E" w:rsidRDefault="00F60CB9" w:rsidP="00F60CB9">
      <w:pPr>
        <w:overflowPunct w:val="0"/>
        <w:autoSpaceDE w:val="0"/>
        <w:autoSpaceDN w:val="0"/>
        <w:adjustRightInd w:val="0"/>
        <w:textAlignment w:val="baseline"/>
        <w:rPr>
          <w:ins w:id="4" w:author="MK" w:date="2020-05-15T18:58:00Z"/>
          <w:lang w:eastAsia="ko-KR"/>
        </w:rPr>
      </w:pPr>
      <w:bookmarkStart w:id="5" w:name="_Toc5952590"/>
      <w:ins w:id="6" w:author="MK" w:date="2020-05-15T18:58:00Z">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ins>
    </w:p>
    <w:p w14:paraId="0FE7F090" w14:textId="77777777" w:rsidR="00F60CB9" w:rsidRPr="008C128E" w:rsidRDefault="00F60CB9" w:rsidP="00F60CB9">
      <w:pPr>
        <w:overflowPunct w:val="0"/>
        <w:autoSpaceDE w:val="0"/>
        <w:autoSpaceDN w:val="0"/>
        <w:adjustRightInd w:val="0"/>
        <w:textAlignment w:val="baseline"/>
        <w:rPr>
          <w:ins w:id="7" w:author="MK" w:date="2020-05-15T18:58:00Z"/>
          <w:lang w:eastAsia="ko-KR"/>
        </w:rPr>
      </w:pPr>
      <w:ins w:id="8" w:author="MK" w:date="2020-05-15T18:58:00Z">
        <w:r w:rsidRPr="0089796C">
          <w:rPr>
            <w:rFonts w:cs="v4.2.0"/>
          </w:rPr>
          <w:t>The time delay (</w:t>
        </w:r>
        <w:r w:rsidRPr="008C128E">
          <w:rPr>
            <w:lang w:eastAsia="ko-KR"/>
          </w:rPr>
          <w:t>T</w:t>
        </w:r>
        <w:r w:rsidRPr="008C128E">
          <w:rPr>
            <w:vertAlign w:val="subscript"/>
            <w:lang w:eastAsia="ko-KR"/>
          </w:rPr>
          <w:t>connection_release_redirect_NR_CCA</w:t>
        </w:r>
        <w:r w:rsidRPr="0089796C">
          <w:rPr>
            <w:rFonts w:cs="v4.2.0"/>
          </w:rPr>
          <w:t xml:space="preserve">) </w:t>
        </w:r>
        <w:r w:rsidRPr="0089796C">
          <w:t>is the time between the end of the last TTI containing the RRC command, “</w:t>
        </w:r>
        <w:r w:rsidRPr="0089796C">
          <w:rPr>
            <w:i/>
          </w:rPr>
          <w:t>RRCConnectionRelease</w:t>
        </w:r>
        <w:r w:rsidRPr="0089796C">
          <w:t>” (TS 36.331 [2]) on the E-UTRAN PDSCH and the time the UE starts to send random access to the target NR cell</w:t>
        </w:r>
        <w:r w:rsidRPr="008C128E">
          <w:rPr>
            <w:lang w:eastAsia="ko-KR"/>
          </w:rPr>
          <w:t xml:space="preserve">.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ins>
    </w:p>
    <w:p w14:paraId="50046DE6" w14:textId="77777777" w:rsidR="00F60CB9" w:rsidRPr="008C128E" w:rsidRDefault="00F60CB9" w:rsidP="00F60CB9">
      <w:pPr>
        <w:pStyle w:val="EQ"/>
        <w:rPr>
          <w:ins w:id="9" w:author="MK" w:date="2020-05-15T18:58:00Z"/>
          <w:rFonts w:cs="v4.2.0"/>
          <w:vertAlign w:val="subscript"/>
        </w:rPr>
      </w:pPr>
      <w:ins w:id="10" w:author="MK" w:date="2020-05-15T18:58:00Z">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ins>
    </w:p>
    <w:p w14:paraId="54F8E320" w14:textId="77777777" w:rsidR="00F60CB9" w:rsidRPr="008C128E" w:rsidRDefault="00F60CB9" w:rsidP="00F60CB9">
      <w:pPr>
        <w:overflowPunct w:val="0"/>
        <w:autoSpaceDE w:val="0"/>
        <w:autoSpaceDN w:val="0"/>
        <w:adjustRightInd w:val="0"/>
        <w:textAlignment w:val="baseline"/>
        <w:rPr>
          <w:ins w:id="11" w:author="MK" w:date="2020-05-15T18:58:00Z"/>
          <w:lang w:eastAsia="ko-KR"/>
        </w:rPr>
      </w:pPr>
      <w:ins w:id="12" w:author="MK" w:date="2020-05-15T18:58:00Z">
        <w:r w:rsidRPr="008C128E">
          <w:rPr>
            <w:lang w:eastAsia="ko-KR"/>
          </w:rPr>
          <w:t>The target NR cell shall be considered detetable when for each relevant SSB, the side conditions should be met that,</w:t>
        </w:r>
      </w:ins>
    </w:p>
    <w:p w14:paraId="6B2E22E8"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13" w:author="MK" w:date="2020-05-15T18:58:00Z"/>
          <w:rFonts w:eastAsia="Times New Roman"/>
          <w:lang w:eastAsia="ko-KR"/>
        </w:rPr>
      </w:pPr>
      <w:ins w:id="14" w:author="MK" w:date="2020-05-15T18:58:00Z">
        <w:r w:rsidRPr="008C128E">
          <w:rPr>
            <w:rFonts w:eastAsiaTheme="minorEastAsia" w:hint="eastAsia"/>
            <w:sz w:val="20"/>
            <w:szCs w:val="20"/>
            <w:lang w:eastAsia="zh-CN"/>
          </w:rPr>
          <w:t xml:space="preserve">the conditions of </w:t>
        </w:r>
        <w:r w:rsidRPr="008C128E">
          <w:rPr>
            <w:rFonts w:eastAsia="Times New Roman"/>
            <w:sz w:val="20"/>
            <w:szCs w:val="20"/>
            <w:lang w:eastAsia="ko-KR"/>
          </w:rPr>
          <w:t xml:space="preserve">SSB_RP and SSB </w:t>
        </w:r>
        <w:r w:rsidRPr="008C128E">
          <w:rPr>
            <w:rFonts w:eastAsia="Times New Roman"/>
            <w:sz w:val="20"/>
            <w:szCs w:val="20"/>
            <w:lang w:val="en-US"/>
          </w:rPr>
          <w:t>Ês/Iot</w:t>
        </w:r>
        <w:r w:rsidRPr="008C128E">
          <w:rPr>
            <w:rFonts w:eastAsia="Times New Roman"/>
            <w:sz w:val="20"/>
            <w:szCs w:val="20"/>
            <w:lang w:eastAsia="ko-KR"/>
          </w:rPr>
          <w:t xml:space="preserve"> according to Annex B.2.5 </w:t>
        </w:r>
        <w:r>
          <w:rPr>
            <w:rFonts w:eastAsia="Times New Roman"/>
            <w:sz w:val="20"/>
            <w:szCs w:val="20"/>
            <w:lang w:eastAsia="ko-KR"/>
          </w:rPr>
          <w:t xml:space="preserve">of TS 38.133 [50] </w:t>
        </w:r>
        <w:r w:rsidRPr="008C128E">
          <w:rPr>
            <w:rFonts w:eastAsia="Times New Roman"/>
            <w:sz w:val="20"/>
            <w:szCs w:val="20"/>
            <w:lang w:eastAsia="ko-KR"/>
          </w:rPr>
          <w:t>for a corresponding NR Band</w:t>
        </w:r>
        <w:r w:rsidRPr="008C128E">
          <w:rPr>
            <w:rFonts w:eastAsiaTheme="minorEastAsia" w:hint="eastAsia"/>
            <w:sz w:val="20"/>
            <w:szCs w:val="20"/>
            <w:lang w:eastAsia="zh-CN"/>
          </w:rPr>
          <w:t xml:space="preserve"> are fulfilled</w:t>
        </w:r>
        <w:r w:rsidRPr="008C128E">
          <w:rPr>
            <w:rFonts w:eastAsia="Times New Roman"/>
            <w:sz w:val="20"/>
            <w:szCs w:val="20"/>
            <w:lang w:eastAsia="ko-KR"/>
          </w:rPr>
          <w:t>.</w:t>
        </w:r>
        <w:r w:rsidRPr="008C128E" w:rsidDel="002216F6">
          <w:rPr>
            <w:rFonts w:eastAsia="Times New Roman"/>
            <w:sz w:val="20"/>
            <w:szCs w:val="20"/>
            <w:lang w:eastAsia="ko-KR"/>
          </w:rPr>
          <w:t xml:space="preserve"> </w:t>
        </w:r>
      </w:ins>
    </w:p>
    <w:p w14:paraId="63FE07C7" w14:textId="77777777" w:rsidR="00F60CB9" w:rsidRPr="008C128E" w:rsidRDefault="00F60CB9" w:rsidP="00F60CB9">
      <w:pPr>
        <w:overflowPunct w:val="0"/>
        <w:autoSpaceDE w:val="0"/>
        <w:autoSpaceDN w:val="0"/>
        <w:adjustRightInd w:val="0"/>
        <w:textAlignment w:val="baseline"/>
        <w:rPr>
          <w:ins w:id="15" w:author="MK" w:date="2020-05-15T18:58:00Z"/>
          <w:lang w:eastAsia="ko-KR"/>
        </w:rPr>
      </w:pPr>
      <w:ins w:id="16" w:author="MK" w:date="2020-05-15T18:58:00Z">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F1FCB">
          <w:rPr>
            <w:i/>
            <w:lang w:eastAsia="ko-KR"/>
          </w:rPr>
          <w:t>RRCConnectionRelease</w:t>
        </w:r>
        <w:r w:rsidRPr="008C128E">
          <w:rPr>
            <w:lang w:eastAsia="ko-KR"/>
          </w:rPr>
          <w:t>” as defined in clause 6.2.2 of TS 3</w:t>
        </w:r>
        <w:r>
          <w:rPr>
            <w:lang w:eastAsia="ko-KR"/>
          </w:rPr>
          <w:t>6</w:t>
        </w:r>
        <w:r w:rsidRPr="008C128E">
          <w:rPr>
            <w:lang w:eastAsia="ko-KR"/>
          </w:rPr>
          <w:t>.331 [2].</w:t>
        </w:r>
      </w:ins>
    </w:p>
    <w:p w14:paraId="237D53E8" w14:textId="77777777" w:rsidR="00F60CB9" w:rsidRPr="008C128E" w:rsidRDefault="00F60CB9" w:rsidP="00F60CB9">
      <w:pPr>
        <w:overflowPunct w:val="0"/>
        <w:autoSpaceDE w:val="0"/>
        <w:autoSpaceDN w:val="0"/>
        <w:adjustRightInd w:val="0"/>
        <w:spacing w:after="0"/>
        <w:textAlignment w:val="baseline"/>
        <w:rPr>
          <w:ins w:id="17" w:author="MK" w:date="2020-05-15T18:58:00Z"/>
          <w:lang w:eastAsia="ko-KR"/>
        </w:rPr>
      </w:pPr>
      <w:ins w:id="18" w:author="MK" w:date="2020-05-15T18:58:00Z">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ins>
    </w:p>
    <w:p w14:paraId="1A08B35D" w14:textId="77777777" w:rsidR="00F60CB9" w:rsidRPr="008C128E" w:rsidRDefault="00F60CB9" w:rsidP="00F60CB9">
      <w:pPr>
        <w:pStyle w:val="ListParagraph"/>
        <w:numPr>
          <w:ilvl w:val="0"/>
          <w:numId w:val="2"/>
        </w:numPr>
        <w:overflowPunct w:val="0"/>
        <w:autoSpaceDE w:val="0"/>
        <w:autoSpaceDN w:val="0"/>
        <w:adjustRightInd w:val="0"/>
        <w:spacing w:before="120"/>
        <w:ind w:left="357" w:hanging="357"/>
        <w:contextualSpacing w:val="0"/>
        <w:textAlignment w:val="baseline"/>
        <w:rPr>
          <w:ins w:id="19" w:author="MK" w:date="2020-05-15T18:58:00Z"/>
          <w:sz w:val="20"/>
          <w:szCs w:val="20"/>
          <w:lang w:eastAsia="ko-KR"/>
        </w:rPr>
      </w:pPr>
      <w:ins w:id="20" w:author="MK" w:date="2020-05-15T18:58:00Z">
        <w:r w:rsidRPr="008C128E">
          <w:rPr>
            <w:sz w:val="20"/>
            <w:szCs w:val="20"/>
            <w:lang w:eastAsia="ko-KR"/>
          </w:rPr>
          <w:t>T</w:t>
        </w:r>
        <w:r w:rsidRPr="008C128E">
          <w:rPr>
            <w:sz w:val="20"/>
            <w:szCs w:val="20"/>
            <w:vertAlign w:val="subscript"/>
            <w:lang w:eastAsia="ko-KR"/>
          </w:rPr>
          <w:t>identify-NR_CCA</w:t>
        </w:r>
        <w:r w:rsidRPr="008C128E">
          <w:rPr>
            <w:sz w:val="20"/>
            <w:szCs w:val="20"/>
            <w:lang w:eastAsia="ko-KR"/>
          </w:rPr>
          <w:t xml:space="preserve"> = T</w:t>
        </w:r>
        <w:r w:rsidRPr="008C128E">
          <w:rPr>
            <w:sz w:val="20"/>
            <w:szCs w:val="20"/>
            <w:vertAlign w:val="subscript"/>
            <w:lang w:eastAsia="ko-KR"/>
          </w:rPr>
          <w:t>PSS/SSS-sync</w:t>
        </w:r>
        <w:r w:rsidRPr="008C128E">
          <w:rPr>
            <w:sz w:val="20"/>
            <w:szCs w:val="20"/>
            <w:lang w:eastAsia="ko-KR"/>
          </w:rPr>
          <w:t xml:space="preserve"> + T</w:t>
        </w:r>
        <w:r w:rsidRPr="008C128E">
          <w:rPr>
            <w:sz w:val="20"/>
            <w:szCs w:val="20"/>
            <w:vertAlign w:val="subscript"/>
            <w:lang w:eastAsia="ko-KR"/>
          </w:rPr>
          <w:t>meas</w:t>
        </w:r>
        <w:r w:rsidRPr="008C128E">
          <w:rPr>
            <w:sz w:val="20"/>
            <w:szCs w:val="20"/>
            <w:lang w:eastAsia="ko-KR"/>
          </w:rPr>
          <w:t>; T</w:t>
        </w:r>
        <w:r w:rsidRPr="008C128E">
          <w:rPr>
            <w:sz w:val="20"/>
            <w:szCs w:val="20"/>
            <w:vertAlign w:val="subscript"/>
            <w:lang w:eastAsia="ko-KR"/>
          </w:rPr>
          <w:t>PSS/SSS-sync</w:t>
        </w:r>
        <w:r w:rsidRPr="008C128E">
          <w:rPr>
            <w:sz w:val="20"/>
            <w:szCs w:val="20"/>
            <w:lang w:eastAsia="ko-KR"/>
          </w:rPr>
          <w:t xml:space="preserve"> is the cell search time and T</w:t>
        </w:r>
        <w:r w:rsidRPr="008C128E">
          <w:rPr>
            <w:sz w:val="20"/>
            <w:szCs w:val="20"/>
            <w:vertAlign w:val="subscript"/>
            <w:lang w:eastAsia="ko-KR"/>
          </w:rPr>
          <w:t>meas</w:t>
        </w:r>
        <w:r w:rsidRPr="008C128E">
          <w:rPr>
            <w:sz w:val="20"/>
            <w:szCs w:val="20"/>
            <w:lang w:eastAsia="ko-KR"/>
          </w:rPr>
          <w:t xml:space="preserve"> is the measurement time due to cell selection criteria evaluation.</w:t>
        </w:r>
      </w:ins>
    </w:p>
    <w:p w14:paraId="5AD5C695" w14:textId="77777777" w:rsidR="00F60CB9" w:rsidRPr="008C128E" w:rsidRDefault="00F60CB9" w:rsidP="00F60CB9">
      <w:pPr>
        <w:pStyle w:val="ListParagraph"/>
        <w:numPr>
          <w:ilvl w:val="0"/>
          <w:numId w:val="2"/>
        </w:numPr>
        <w:overflowPunct w:val="0"/>
        <w:autoSpaceDE w:val="0"/>
        <w:autoSpaceDN w:val="0"/>
        <w:adjustRightInd w:val="0"/>
        <w:spacing w:before="120"/>
        <w:ind w:left="357" w:hanging="357"/>
        <w:contextualSpacing w:val="0"/>
        <w:textAlignment w:val="baseline"/>
        <w:rPr>
          <w:ins w:id="21" w:author="MK" w:date="2020-05-15T18:58:00Z"/>
          <w:sz w:val="20"/>
          <w:szCs w:val="20"/>
          <w:lang w:eastAsia="ko-KR"/>
        </w:rPr>
      </w:pPr>
      <w:ins w:id="22" w:author="MK" w:date="2020-05-15T18:58:00Z">
        <w:r w:rsidRPr="008C128E">
          <w:rPr>
            <w:sz w:val="20"/>
            <w:szCs w:val="20"/>
            <w:lang w:eastAsia="ko-KR"/>
          </w:rPr>
          <w:t>T</w:t>
        </w:r>
        <w:r w:rsidRPr="008C128E">
          <w:rPr>
            <w:sz w:val="20"/>
            <w:szCs w:val="20"/>
            <w:vertAlign w:val="subscript"/>
            <w:lang w:eastAsia="ko-KR"/>
          </w:rPr>
          <w:t xml:space="preserve">identify-NR_CCA </w:t>
        </w:r>
        <w:r w:rsidRPr="008C128E">
          <w:rPr>
            <w:sz w:val="20"/>
            <w:szCs w:val="20"/>
            <w:lang w:eastAsia="ko-KR"/>
          </w:rPr>
          <w:t xml:space="preserve">= </w:t>
        </w:r>
        <w:r w:rsidRPr="008C128E">
          <w:rPr>
            <w:sz w:val="20"/>
            <w:szCs w:val="20"/>
          </w:rPr>
          <w:t>MAX (680 ms, (L</w:t>
        </w:r>
        <w:r w:rsidRPr="008C128E">
          <w:rPr>
            <w:sz w:val="20"/>
            <w:szCs w:val="20"/>
            <w:vertAlign w:val="subscript"/>
          </w:rPr>
          <w:t>1</w:t>
        </w:r>
        <w:r w:rsidRPr="008C128E">
          <w:rPr>
            <w:sz w:val="20"/>
            <w:szCs w:val="20"/>
          </w:rPr>
          <w:t xml:space="preserve">+11) </w:t>
        </w:r>
        <w:r w:rsidRPr="008C128E">
          <w:rPr>
            <w:sz w:val="20"/>
            <w:szCs w:val="20"/>
          </w:rPr>
          <w:sym w:font="Symbol" w:char="F0B4"/>
        </w:r>
        <w:r w:rsidRPr="008C128E">
          <w:rPr>
            <w:sz w:val="20"/>
            <w:szCs w:val="20"/>
          </w:rPr>
          <w:t xml:space="preserve"> T</w:t>
        </w:r>
        <w:r w:rsidRPr="008C128E">
          <w:rPr>
            <w:sz w:val="20"/>
            <w:szCs w:val="20"/>
            <w:vertAlign w:val="subscript"/>
          </w:rPr>
          <w:t>rs</w:t>
        </w:r>
        <w:r w:rsidRPr="008C128E">
          <w:rPr>
            <w:sz w:val="20"/>
            <w:szCs w:val="20"/>
          </w:rPr>
          <w:t>); where L</w:t>
        </w:r>
        <w:r w:rsidRPr="008C128E">
          <w:rPr>
            <w:sz w:val="20"/>
            <w:szCs w:val="20"/>
            <w:vertAlign w:val="subscript"/>
          </w:rPr>
          <w:t>1</w:t>
        </w:r>
        <w:r w:rsidRPr="008C128E">
          <w:rPr>
            <w:sz w:val="20"/>
            <w:szCs w:val="20"/>
          </w:rPr>
          <w:t xml:space="preserve"> is the number of SMTC occasions unavailable at the UE due to DL CCA failures. If L</w:t>
        </w:r>
        <w:r w:rsidRPr="008C128E">
          <w:rPr>
            <w:sz w:val="20"/>
            <w:szCs w:val="20"/>
            <w:vertAlign w:val="subscript"/>
          </w:rPr>
          <w:t>1</w:t>
        </w:r>
        <w:r w:rsidRPr="008C128E">
          <w:rPr>
            <w:sz w:val="20"/>
            <w:szCs w:val="20"/>
          </w:rPr>
          <w:t xml:space="preserve"> &gt; L</w:t>
        </w:r>
        <w:r w:rsidRPr="008C128E">
          <w:rPr>
            <w:sz w:val="20"/>
            <w:szCs w:val="20"/>
            <w:vertAlign w:val="subscript"/>
          </w:rPr>
          <w:t>1,max</w:t>
        </w:r>
        <w:r w:rsidRPr="008C128E">
          <w:rPr>
            <w:sz w:val="20"/>
            <w:szCs w:val="20"/>
          </w:rPr>
          <w:t xml:space="preserve"> then the UE shall initiate cell selection procedures for the selected PLMN as defined in TS 3</w:t>
        </w:r>
        <w:r>
          <w:rPr>
            <w:sz w:val="20"/>
            <w:szCs w:val="20"/>
          </w:rPr>
          <w:t>6</w:t>
        </w:r>
        <w:r w:rsidRPr="008C128E">
          <w:rPr>
            <w:sz w:val="20"/>
            <w:szCs w:val="20"/>
          </w:rPr>
          <w:t>.304 [1]; where L</w:t>
        </w:r>
        <w:r w:rsidRPr="008C128E">
          <w:rPr>
            <w:sz w:val="20"/>
            <w:szCs w:val="20"/>
            <w:vertAlign w:val="subscript"/>
          </w:rPr>
          <w:t>1,max</w:t>
        </w:r>
        <w:r w:rsidRPr="008C128E">
          <w:rPr>
            <w:sz w:val="20"/>
            <w:szCs w:val="20"/>
          </w:rPr>
          <w:t xml:space="preserve"> is defined in Table 6.3.2.</w:t>
        </w:r>
        <w:r>
          <w:rPr>
            <w:sz w:val="20"/>
            <w:szCs w:val="20"/>
          </w:rPr>
          <w:t>5</w:t>
        </w:r>
        <w:r w:rsidRPr="008C128E">
          <w:rPr>
            <w:sz w:val="20"/>
            <w:szCs w:val="20"/>
          </w:rPr>
          <w:t>-1.</w:t>
        </w:r>
      </w:ins>
    </w:p>
    <w:p w14:paraId="56302D20" w14:textId="77777777" w:rsidR="00F60CB9" w:rsidRPr="008C128E" w:rsidRDefault="00F60CB9" w:rsidP="00F60CB9">
      <w:pPr>
        <w:overflowPunct w:val="0"/>
        <w:autoSpaceDE w:val="0"/>
        <w:autoSpaceDN w:val="0"/>
        <w:adjustRightInd w:val="0"/>
        <w:spacing w:before="180" w:after="0"/>
        <w:textAlignment w:val="baseline"/>
        <w:rPr>
          <w:ins w:id="23" w:author="MK" w:date="2020-05-15T18:58:00Z"/>
          <w:lang w:eastAsia="ko-KR"/>
        </w:rPr>
      </w:pPr>
      <w:ins w:id="24" w:author="MK" w:date="2020-05-15T18:58:00Z">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25" w:name="_Hlk514061496"/>
      </w:ins>
    </w:p>
    <w:p w14:paraId="11400D27" w14:textId="77777777" w:rsidR="00F60CB9" w:rsidRPr="008C128E" w:rsidRDefault="00F60CB9" w:rsidP="00F60CB9">
      <w:pPr>
        <w:overflowPunct w:val="0"/>
        <w:autoSpaceDE w:val="0"/>
        <w:autoSpaceDN w:val="0"/>
        <w:adjustRightInd w:val="0"/>
        <w:spacing w:before="180"/>
        <w:textAlignment w:val="baseline"/>
        <w:rPr>
          <w:ins w:id="26" w:author="MK" w:date="2020-05-15T18:58:00Z"/>
          <w:lang w:eastAsia="ko-KR"/>
        </w:rPr>
      </w:pPr>
      <w:ins w:id="27" w:author="MK" w:date="2020-05-15T18:58:00Z">
        <w:r w:rsidRPr="008C128E">
          <w:rPr>
            <w:lang w:eastAsia="ko-KR"/>
          </w:rPr>
          <w:t>T</w:t>
        </w:r>
        <w:r w:rsidRPr="008C128E">
          <w:rPr>
            <w:vertAlign w:val="subscript"/>
            <w:lang w:eastAsia="ko-KR"/>
          </w:rPr>
          <w:t>RACH_CCA</w:t>
        </w:r>
        <w:r w:rsidRPr="008C128E">
          <w:rPr>
            <w:rFonts w:hint="eastAsia"/>
            <w:vertAlign w:val="subscript"/>
            <w:lang w:eastAsia="zh-CN"/>
          </w:rPr>
          <w:t>:</w:t>
        </w:r>
        <w:r w:rsidRPr="008C128E">
          <w:rPr>
            <w:vertAlign w:val="subscript"/>
            <w:lang w:eastAsia="zh-CN"/>
          </w:rPr>
          <w:t xml:space="preserve"> </w:t>
        </w:r>
        <w:r w:rsidRPr="008C128E">
          <w:rPr>
            <w:lang w:eastAsia="ko-KR"/>
          </w:rPr>
          <w:t>It is the delay uncertainty in acquiring the first available PRACH occasion in the target NR cell:</w:t>
        </w:r>
      </w:ins>
    </w:p>
    <w:p w14:paraId="6145538D" w14:textId="77777777" w:rsidR="00F60CB9" w:rsidRPr="008C128E" w:rsidRDefault="00F60CB9" w:rsidP="00F60CB9">
      <w:pPr>
        <w:pStyle w:val="ListParagraph"/>
        <w:numPr>
          <w:ilvl w:val="0"/>
          <w:numId w:val="3"/>
        </w:numPr>
        <w:overflowPunct w:val="0"/>
        <w:autoSpaceDE w:val="0"/>
        <w:autoSpaceDN w:val="0"/>
        <w:adjustRightInd w:val="0"/>
        <w:spacing w:before="180"/>
        <w:textAlignment w:val="baseline"/>
        <w:rPr>
          <w:ins w:id="28" w:author="MK" w:date="2020-05-15T18:58:00Z"/>
          <w:rFonts w:eastAsia="Malgun Gothic"/>
          <w:sz w:val="20"/>
          <w:szCs w:val="20"/>
          <w:lang w:eastAsia="ko-KR"/>
        </w:rPr>
      </w:pPr>
      <w:ins w:id="29" w:author="MK" w:date="2020-05-15T18:58:00Z">
        <w:r w:rsidRPr="008C128E">
          <w:rPr>
            <w:sz w:val="20"/>
            <w:szCs w:val="20"/>
            <w:lang w:eastAsia="ko-KR"/>
          </w:rPr>
          <w:t>T</w:t>
        </w:r>
        <w:r w:rsidRPr="008C128E">
          <w:rPr>
            <w:sz w:val="20"/>
            <w:szCs w:val="20"/>
            <w:vertAlign w:val="subscript"/>
            <w:lang w:eastAsia="ko-KR"/>
          </w:rPr>
          <w:t>RACH_CCA</w:t>
        </w:r>
        <w:r w:rsidRPr="008C128E">
          <w:rPr>
            <w:sz w:val="20"/>
            <w:szCs w:val="20"/>
            <w:lang w:eastAsia="ko-KR"/>
          </w:rPr>
          <w:t xml:space="preserve"> can be up to the summation of SSB to PRACH occasion association period and 10 ms. SSB to PRACH occasion associated period (T</w:t>
        </w:r>
        <w:r w:rsidRPr="008C128E">
          <w:rPr>
            <w:sz w:val="20"/>
            <w:szCs w:val="20"/>
            <w:vertAlign w:val="subscript"/>
            <w:lang w:eastAsia="ko-KR"/>
          </w:rPr>
          <w:t>config</w:t>
        </w:r>
        <w:r w:rsidRPr="008C128E">
          <w:rPr>
            <w:sz w:val="20"/>
            <w:szCs w:val="20"/>
            <w:lang w:eastAsia="ko-KR"/>
          </w:rPr>
          <w:t>) is defined in the table 8.1-1 of TS 38.213 [3</w:t>
        </w:r>
        <w:r>
          <w:rPr>
            <w:sz w:val="20"/>
            <w:szCs w:val="20"/>
            <w:lang w:eastAsia="ko-KR"/>
          </w:rPr>
          <w:t>9</w:t>
        </w:r>
        <w:r w:rsidRPr="008C128E">
          <w:rPr>
            <w:sz w:val="20"/>
            <w:szCs w:val="20"/>
            <w:lang w:eastAsia="ko-KR"/>
          </w:rPr>
          <w:t>].</w:t>
        </w:r>
      </w:ins>
    </w:p>
    <w:p w14:paraId="3BA345E1" w14:textId="77777777" w:rsidR="00F60CB9" w:rsidRPr="008C128E" w:rsidRDefault="00F60CB9" w:rsidP="00F60CB9">
      <w:pPr>
        <w:pStyle w:val="ListParagraph"/>
        <w:numPr>
          <w:ilvl w:val="0"/>
          <w:numId w:val="3"/>
        </w:numPr>
        <w:overflowPunct w:val="0"/>
        <w:autoSpaceDE w:val="0"/>
        <w:autoSpaceDN w:val="0"/>
        <w:adjustRightInd w:val="0"/>
        <w:spacing w:before="180"/>
        <w:textAlignment w:val="baseline"/>
        <w:rPr>
          <w:ins w:id="30" w:author="MK" w:date="2020-05-15T18:58:00Z"/>
          <w:rFonts w:eastAsia="Malgun Gothic"/>
          <w:sz w:val="20"/>
          <w:szCs w:val="20"/>
          <w:lang w:eastAsia="ko-KR"/>
        </w:rPr>
      </w:pPr>
      <w:ins w:id="31" w:author="MK" w:date="2020-05-15T18:58:00Z">
        <w:r w:rsidRPr="008C128E">
          <w:rPr>
            <w:sz w:val="20"/>
            <w:szCs w:val="20"/>
            <w:lang w:eastAsia="ko-KR"/>
          </w:rPr>
          <w:t>T</w:t>
        </w:r>
        <w:r w:rsidRPr="008C128E">
          <w:rPr>
            <w:sz w:val="20"/>
            <w:szCs w:val="20"/>
            <w:vertAlign w:val="subscript"/>
            <w:lang w:eastAsia="ko-KR"/>
          </w:rPr>
          <w:t>RACH_CCA</w:t>
        </w:r>
        <w:r w:rsidRPr="008C128E">
          <w:rPr>
            <w:sz w:val="20"/>
            <w:szCs w:val="20"/>
            <w:lang w:eastAsia="ko-KR"/>
          </w:rPr>
          <w:t xml:space="preserve"> = (1+L</w:t>
        </w:r>
        <w:r w:rsidRPr="008C128E">
          <w:rPr>
            <w:sz w:val="20"/>
            <w:szCs w:val="20"/>
            <w:vertAlign w:val="subscript"/>
            <w:lang w:eastAsia="ko-KR"/>
          </w:rPr>
          <w:t>2</w:t>
        </w:r>
        <w:r w:rsidRPr="008C128E">
          <w:rPr>
            <w:sz w:val="20"/>
            <w:szCs w:val="20"/>
            <w:lang w:eastAsia="ko-KR"/>
          </w:rPr>
          <w:t>)</w:t>
        </w:r>
        <w:r w:rsidRPr="008C128E">
          <w:rPr>
            <w:sz w:val="20"/>
            <w:szCs w:val="20"/>
            <w:lang w:eastAsia="ko-KR"/>
          </w:rPr>
          <w:sym w:font="Symbol" w:char="F0B4"/>
        </w:r>
        <w:r w:rsidRPr="008C128E">
          <w:rPr>
            <w:sz w:val="20"/>
            <w:szCs w:val="20"/>
            <w:lang w:eastAsia="ko-KR"/>
          </w:rPr>
          <w:t xml:space="preserve"> T</w:t>
        </w:r>
        <w:r w:rsidRPr="008C128E">
          <w:rPr>
            <w:sz w:val="20"/>
            <w:szCs w:val="20"/>
            <w:vertAlign w:val="subscript"/>
            <w:lang w:eastAsia="ko-KR"/>
          </w:rPr>
          <w:t>config</w:t>
        </w:r>
        <w:r w:rsidRPr="008C128E">
          <w:rPr>
            <w:sz w:val="20"/>
            <w:szCs w:val="20"/>
            <w:lang w:eastAsia="ko-KR"/>
          </w:rPr>
          <w:t xml:space="preserve">; </w:t>
        </w:r>
        <w:r w:rsidRPr="008C128E">
          <w:rPr>
            <w:sz w:val="20"/>
            <w:szCs w:val="20"/>
          </w:rPr>
          <w:t>where L</w:t>
        </w:r>
        <w:r w:rsidRPr="008C128E">
          <w:rPr>
            <w:sz w:val="20"/>
            <w:szCs w:val="20"/>
            <w:vertAlign w:val="subscript"/>
          </w:rPr>
          <w:t>2</w:t>
        </w:r>
        <w:r w:rsidRPr="008C128E">
          <w:rPr>
            <w:sz w:val="20"/>
            <w:szCs w:val="20"/>
          </w:rPr>
          <w:t xml:space="preserve"> is the number of PRACH occasions unavailable for PRACH transmission due to UL CCA failures. If L</w:t>
        </w:r>
        <w:r w:rsidRPr="008C128E">
          <w:rPr>
            <w:sz w:val="20"/>
            <w:szCs w:val="20"/>
            <w:vertAlign w:val="subscript"/>
          </w:rPr>
          <w:t>2</w:t>
        </w:r>
        <w:r w:rsidRPr="008C128E">
          <w:rPr>
            <w:sz w:val="20"/>
            <w:szCs w:val="20"/>
          </w:rPr>
          <w:t xml:space="preserve"> &gt; L</w:t>
        </w:r>
        <w:r w:rsidRPr="008C128E">
          <w:rPr>
            <w:sz w:val="20"/>
            <w:szCs w:val="20"/>
            <w:vertAlign w:val="subscript"/>
          </w:rPr>
          <w:t>2,max</w:t>
        </w:r>
        <w:r w:rsidRPr="008C128E">
          <w:rPr>
            <w:sz w:val="20"/>
            <w:szCs w:val="20"/>
          </w:rPr>
          <w:t xml:space="preserve"> then the UE shall initiate cell selection procedures for the selected PLMN as defined in TS 3</w:t>
        </w:r>
        <w:r>
          <w:rPr>
            <w:sz w:val="20"/>
            <w:szCs w:val="20"/>
          </w:rPr>
          <w:t>6</w:t>
        </w:r>
        <w:r w:rsidRPr="008C128E">
          <w:rPr>
            <w:sz w:val="20"/>
            <w:szCs w:val="20"/>
          </w:rPr>
          <w:t>.304 [1]; where L</w:t>
        </w:r>
        <w:r w:rsidRPr="008C128E">
          <w:rPr>
            <w:sz w:val="20"/>
            <w:szCs w:val="20"/>
            <w:vertAlign w:val="subscript"/>
          </w:rPr>
          <w:t>2,max</w:t>
        </w:r>
        <w:r w:rsidRPr="008C128E">
          <w:rPr>
            <w:sz w:val="20"/>
            <w:szCs w:val="20"/>
          </w:rPr>
          <w:t xml:space="preserve"> is defined in Table 6.</w:t>
        </w:r>
        <w:r>
          <w:rPr>
            <w:sz w:val="20"/>
            <w:szCs w:val="20"/>
          </w:rPr>
          <w:t>3.2.5</w:t>
        </w:r>
        <w:r w:rsidRPr="008C128E">
          <w:rPr>
            <w:sz w:val="20"/>
            <w:szCs w:val="20"/>
          </w:rPr>
          <w:t>-2.</w:t>
        </w:r>
      </w:ins>
    </w:p>
    <w:p w14:paraId="01BC93AC" w14:textId="77777777" w:rsidR="00F60CB9" w:rsidRPr="008C128E" w:rsidRDefault="00F60CB9" w:rsidP="00F60CB9">
      <w:pPr>
        <w:overflowPunct w:val="0"/>
        <w:autoSpaceDE w:val="0"/>
        <w:autoSpaceDN w:val="0"/>
        <w:adjustRightInd w:val="0"/>
        <w:spacing w:before="180"/>
        <w:textAlignment w:val="baseline"/>
        <w:rPr>
          <w:ins w:id="32" w:author="MK" w:date="2020-05-15T18:58:00Z"/>
        </w:rPr>
      </w:pPr>
      <w:ins w:id="33" w:author="MK" w:date="2020-05-15T18:58:00Z">
        <w:r w:rsidRPr="008C128E">
          <w:rPr>
            <w:rFonts w:cs="v4.2.0"/>
            <w:lang w:eastAsia="ko-KR"/>
          </w:rPr>
          <w:t>T</w:t>
        </w:r>
        <w:r w:rsidRPr="008C128E">
          <w:rPr>
            <w:rFonts w:cs="v4.2.0"/>
            <w:vertAlign w:val="subscript"/>
            <w:lang w:eastAsia="ko-KR"/>
          </w:rPr>
          <w:t>rs</w:t>
        </w:r>
        <w:r w:rsidRPr="008C128E">
          <w:rPr>
            <w:rFonts w:cs="v4.2.0"/>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3A79D32D"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34" w:author="MK" w:date="2020-05-15T18:58:00Z"/>
          <w:sz w:val="20"/>
          <w:szCs w:val="20"/>
          <w:lang w:eastAsia="ko-KR"/>
        </w:rPr>
      </w:pPr>
      <w:ins w:id="35" w:author="MK" w:date="2020-05-15T18:58:00Z">
        <w:r w:rsidRPr="008C128E">
          <w:rPr>
            <w:sz w:val="20"/>
            <w:szCs w:val="20"/>
          </w:rPr>
          <w:t>the requirement in this clause is applied with T</w:t>
        </w:r>
        <w:r w:rsidRPr="008C128E">
          <w:rPr>
            <w:sz w:val="20"/>
            <w:szCs w:val="20"/>
            <w:vertAlign w:val="subscript"/>
          </w:rPr>
          <w:t>rs</w:t>
        </w:r>
        <w:r w:rsidRPr="008C128E">
          <w:rPr>
            <w:sz w:val="20"/>
            <w:szCs w:val="20"/>
          </w:rPr>
          <w:t xml:space="preserve"> = 20 ms </w:t>
        </w:r>
        <w:r w:rsidRPr="008C128E">
          <w:rPr>
            <w:rFonts w:hint="eastAsia"/>
            <w:sz w:val="20"/>
            <w:szCs w:val="20"/>
            <w:lang w:eastAsia="zh-CN"/>
          </w:rPr>
          <w:t>if</w:t>
        </w:r>
        <w:r w:rsidRPr="008C128E">
          <w:rPr>
            <w:sz w:val="20"/>
            <w:szCs w:val="20"/>
          </w:rPr>
          <w:t xml:space="preserve"> the SSB transmission periodicity is not larger than 20 ms</w:t>
        </w:r>
        <w:r w:rsidRPr="008C128E">
          <w:rPr>
            <w:rFonts w:hint="eastAsia"/>
            <w:sz w:val="20"/>
            <w:szCs w:val="20"/>
            <w:lang w:eastAsia="zh-CN"/>
          </w:rPr>
          <w:t>;</w:t>
        </w:r>
        <w:r w:rsidRPr="008C128E">
          <w:rPr>
            <w:sz w:val="20"/>
            <w:szCs w:val="20"/>
          </w:rPr>
          <w:t xml:space="preserve"> </w:t>
        </w:r>
        <w:r w:rsidRPr="008C128E">
          <w:rPr>
            <w:rFonts w:hint="eastAsia"/>
            <w:sz w:val="20"/>
            <w:szCs w:val="20"/>
            <w:lang w:eastAsia="zh-CN"/>
          </w:rPr>
          <w:t>otherwise,</w:t>
        </w:r>
      </w:ins>
    </w:p>
    <w:p w14:paraId="6EA726D6"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36" w:author="MK" w:date="2020-05-15T18:58:00Z"/>
          <w:sz w:val="20"/>
          <w:szCs w:val="20"/>
          <w:lang w:eastAsia="ko-KR"/>
        </w:rPr>
      </w:pPr>
      <w:ins w:id="37" w:author="MK" w:date="2020-05-15T18:58:00Z">
        <w:r w:rsidRPr="008C128E">
          <w:rPr>
            <w:sz w:val="20"/>
            <w:szCs w:val="20"/>
          </w:rPr>
          <w:t>there is no requirement if the SSB transmission periodicity is larger than 20ms</w:t>
        </w:r>
        <w:r w:rsidRPr="008C128E">
          <w:rPr>
            <w:rFonts w:cs="v4.2.0"/>
            <w:sz w:val="20"/>
            <w:szCs w:val="20"/>
            <w:lang w:eastAsia="ko-KR"/>
          </w:rPr>
          <w:t xml:space="preserve">. </w:t>
        </w:r>
      </w:ins>
    </w:p>
    <w:bookmarkEnd w:id="25"/>
    <w:p w14:paraId="1D89C725" w14:textId="77777777" w:rsidR="00F60CB9" w:rsidRPr="008C128E" w:rsidRDefault="00F60CB9" w:rsidP="00F60CB9">
      <w:pPr>
        <w:pStyle w:val="TH"/>
        <w:spacing w:before="240" w:after="120"/>
        <w:jc w:val="left"/>
        <w:rPr>
          <w:ins w:id="38" w:author="MK" w:date="2020-05-15T18:58:00Z"/>
        </w:rPr>
      </w:pPr>
      <w:ins w:id="39" w:author="MK" w:date="2020-05-15T18:58:00Z">
        <w:r w:rsidRPr="008C128E">
          <w:t>Table 6.3.2.</w:t>
        </w:r>
        <w:r>
          <w:t>5</w:t>
        </w:r>
        <w:r w:rsidRPr="008C128E">
          <w:t>-1: Maximum allowed number of missed SMTC occasions during cell 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F60CB9" w:rsidRPr="008C128E" w14:paraId="499DF836" w14:textId="77777777" w:rsidTr="00A37B00">
        <w:trPr>
          <w:jc w:val="center"/>
          <w:ins w:id="40" w:author="MK" w:date="2020-05-15T18:58:00Z"/>
        </w:trPr>
        <w:tc>
          <w:tcPr>
            <w:tcW w:w="3539" w:type="dxa"/>
            <w:tcBorders>
              <w:top w:val="single" w:sz="4" w:space="0" w:color="auto"/>
              <w:left w:val="single" w:sz="4" w:space="0" w:color="auto"/>
              <w:bottom w:val="single" w:sz="4" w:space="0" w:color="auto"/>
              <w:right w:val="single" w:sz="4" w:space="0" w:color="auto"/>
            </w:tcBorders>
            <w:hideMark/>
          </w:tcPr>
          <w:p w14:paraId="49A9A364" w14:textId="77777777" w:rsidR="00F60CB9" w:rsidRPr="008C128E" w:rsidRDefault="00F60CB9" w:rsidP="00A37B00">
            <w:pPr>
              <w:pStyle w:val="TAH"/>
              <w:jc w:val="left"/>
              <w:rPr>
                <w:ins w:id="41" w:author="MK" w:date="2020-05-15T18:58:00Z"/>
                <w:lang w:eastAsia="ko-KR"/>
              </w:rPr>
            </w:pPr>
            <w:ins w:id="42" w:author="MK" w:date="2020-05-15T18:58:00Z">
              <w:r w:rsidRPr="008C128E">
                <w:rPr>
                  <w:lang w:eastAsia="ko-KR"/>
                </w:rPr>
                <w:t>SMTC periodicity (T</w:t>
              </w:r>
              <w:r w:rsidRPr="008C128E">
                <w:rPr>
                  <w:vertAlign w:val="subscript"/>
                  <w:lang w:eastAsia="ko-KR"/>
                </w:rPr>
                <w:t>rs</w:t>
              </w:r>
              <w:r w:rsidRPr="008C128E">
                <w:rPr>
                  <w:lang w:eastAsia="ko-KR"/>
                </w:rPr>
                <w:t>) [ms]</w:t>
              </w:r>
            </w:ins>
          </w:p>
        </w:tc>
        <w:tc>
          <w:tcPr>
            <w:tcW w:w="5659" w:type="dxa"/>
            <w:tcBorders>
              <w:top w:val="single" w:sz="4" w:space="0" w:color="auto"/>
              <w:left w:val="single" w:sz="4" w:space="0" w:color="auto"/>
              <w:bottom w:val="single" w:sz="4" w:space="0" w:color="auto"/>
              <w:right w:val="single" w:sz="4" w:space="0" w:color="auto"/>
            </w:tcBorders>
            <w:hideMark/>
          </w:tcPr>
          <w:p w14:paraId="0BEE2213" w14:textId="77777777" w:rsidR="00F60CB9" w:rsidRPr="008C128E" w:rsidRDefault="00F60CB9" w:rsidP="00A37B00">
            <w:pPr>
              <w:pStyle w:val="TAH"/>
              <w:rPr>
                <w:ins w:id="43" w:author="MK" w:date="2020-05-15T18:58:00Z"/>
                <w:lang w:eastAsia="ko-KR"/>
              </w:rPr>
            </w:pPr>
            <w:ins w:id="44" w:author="MK" w:date="2020-05-15T18:58:00Z">
              <w:r w:rsidRPr="008C128E">
                <w:rPr>
                  <w:lang w:eastAsia="ko-KR"/>
                </w:rPr>
                <w:t>Maximum allowed number of missed SMTC occasions (L</w:t>
              </w:r>
              <w:r w:rsidRPr="008C128E">
                <w:rPr>
                  <w:vertAlign w:val="subscript"/>
                  <w:lang w:eastAsia="ko-KR"/>
                </w:rPr>
                <w:t>1,max</w:t>
              </w:r>
              <w:r w:rsidRPr="008C128E">
                <w:rPr>
                  <w:lang w:eastAsia="ko-KR"/>
                </w:rPr>
                <w:t>)</w:t>
              </w:r>
            </w:ins>
          </w:p>
        </w:tc>
      </w:tr>
      <w:tr w:rsidR="00F60CB9" w:rsidRPr="008C128E" w14:paraId="212413C1" w14:textId="77777777" w:rsidTr="00A37B00">
        <w:trPr>
          <w:jc w:val="center"/>
          <w:ins w:id="45" w:author="MK" w:date="2020-05-15T18:58:00Z"/>
        </w:trPr>
        <w:tc>
          <w:tcPr>
            <w:tcW w:w="3539" w:type="dxa"/>
            <w:tcBorders>
              <w:top w:val="single" w:sz="4" w:space="0" w:color="auto"/>
              <w:left w:val="single" w:sz="4" w:space="0" w:color="auto"/>
              <w:bottom w:val="single" w:sz="4" w:space="0" w:color="auto"/>
              <w:right w:val="single" w:sz="4" w:space="0" w:color="auto"/>
            </w:tcBorders>
            <w:hideMark/>
          </w:tcPr>
          <w:p w14:paraId="4C480A21" w14:textId="77777777" w:rsidR="00F60CB9" w:rsidRPr="008C128E" w:rsidRDefault="00F60CB9" w:rsidP="00A37B00">
            <w:pPr>
              <w:pStyle w:val="TAL"/>
              <w:rPr>
                <w:ins w:id="46" w:author="MK" w:date="2020-05-15T18:58:00Z"/>
                <w:lang w:eastAsia="ko-KR"/>
              </w:rPr>
            </w:pPr>
            <w:ins w:id="47" w:author="MK" w:date="2020-05-15T18:58:00Z">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ins>
          </w:p>
        </w:tc>
        <w:tc>
          <w:tcPr>
            <w:tcW w:w="5659" w:type="dxa"/>
            <w:tcBorders>
              <w:top w:val="single" w:sz="4" w:space="0" w:color="auto"/>
              <w:left w:val="single" w:sz="4" w:space="0" w:color="auto"/>
              <w:bottom w:val="single" w:sz="4" w:space="0" w:color="auto"/>
              <w:right w:val="single" w:sz="4" w:space="0" w:color="auto"/>
            </w:tcBorders>
            <w:hideMark/>
          </w:tcPr>
          <w:p w14:paraId="02B97E04" w14:textId="77777777" w:rsidR="00F60CB9" w:rsidRPr="008C128E" w:rsidRDefault="00F60CB9" w:rsidP="00A37B00">
            <w:pPr>
              <w:pStyle w:val="TAC"/>
              <w:rPr>
                <w:ins w:id="48" w:author="MK" w:date="2020-05-15T18:58:00Z"/>
              </w:rPr>
            </w:pPr>
            <w:ins w:id="49" w:author="MK" w:date="2020-05-15T18:58:00Z">
              <w:r w:rsidRPr="008C128E">
                <w:t>8</w:t>
              </w:r>
            </w:ins>
          </w:p>
        </w:tc>
      </w:tr>
      <w:tr w:rsidR="00F60CB9" w:rsidRPr="008C128E" w14:paraId="148F74C8" w14:textId="77777777" w:rsidTr="00A37B00">
        <w:trPr>
          <w:jc w:val="center"/>
          <w:ins w:id="50" w:author="MK" w:date="2020-05-15T18:58:00Z"/>
        </w:trPr>
        <w:tc>
          <w:tcPr>
            <w:tcW w:w="3539" w:type="dxa"/>
            <w:tcBorders>
              <w:top w:val="single" w:sz="4" w:space="0" w:color="auto"/>
              <w:left w:val="single" w:sz="4" w:space="0" w:color="auto"/>
              <w:bottom w:val="single" w:sz="4" w:space="0" w:color="auto"/>
              <w:right w:val="single" w:sz="4" w:space="0" w:color="auto"/>
            </w:tcBorders>
          </w:tcPr>
          <w:p w14:paraId="0016A4B7" w14:textId="77777777" w:rsidR="00F60CB9" w:rsidRPr="008C128E" w:rsidRDefault="00F60CB9" w:rsidP="00A37B00">
            <w:pPr>
              <w:pStyle w:val="TAL"/>
              <w:rPr>
                <w:ins w:id="51" w:author="MK" w:date="2020-05-15T18:58:00Z"/>
                <w:lang w:eastAsia="ko-KR"/>
              </w:rPr>
            </w:pPr>
            <w:ins w:id="52" w:author="MK" w:date="2020-05-15T18:58:00Z">
              <w:r w:rsidRPr="008C128E">
                <w:rPr>
                  <w:lang w:eastAsia="ko-KR"/>
                </w:rPr>
                <w:t>T</w:t>
              </w:r>
              <w:r w:rsidRPr="008C128E">
                <w:rPr>
                  <w:vertAlign w:val="subscript"/>
                  <w:lang w:eastAsia="ko-KR"/>
                </w:rPr>
                <w:t>rs</w:t>
              </w:r>
              <w:r w:rsidRPr="008C128E">
                <w:rPr>
                  <w:lang w:eastAsia="ko-KR"/>
                </w:rPr>
                <w:t xml:space="preserve"> &gt; 40</w:t>
              </w:r>
            </w:ins>
          </w:p>
        </w:tc>
        <w:tc>
          <w:tcPr>
            <w:tcW w:w="5659" w:type="dxa"/>
            <w:tcBorders>
              <w:top w:val="single" w:sz="4" w:space="0" w:color="auto"/>
              <w:left w:val="single" w:sz="4" w:space="0" w:color="auto"/>
              <w:bottom w:val="single" w:sz="4" w:space="0" w:color="auto"/>
              <w:right w:val="single" w:sz="4" w:space="0" w:color="auto"/>
            </w:tcBorders>
          </w:tcPr>
          <w:p w14:paraId="7FB9C38A" w14:textId="77777777" w:rsidR="00F60CB9" w:rsidRPr="008C128E" w:rsidRDefault="00F60CB9" w:rsidP="00A37B00">
            <w:pPr>
              <w:pStyle w:val="TAC"/>
              <w:rPr>
                <w:ins w:id="53" w:author="MK" w:date="2020-05-15T18:58:00Z"/>
              </w:rPr>
            </w:pPr>
            <w:ins w:id="54" w:author="MK" w:date="2020-05-15T18:58:00Z">
              <w:r w:rsidRPr="008C128E">
                <w:t>4</w:t>
              </w:r>
            </w:ins>
          </w:p>
        </w:tc>
      </w:tr>
      <w:bookmarkEnd w:id="5"/>
    </w:tbl>
    <w:p w14:paraId="5E7FD048" w14:textId="77777777" w:rsidR="00F60CB9" w:rsidRPr="008C128E" w:rsidRDefault="00F60CB9" w:rsidP="00F60CB9">
      <w:pPr>
        <w:pStyle w:val="BodyText"/>
        <w:rPr>
          <w:ins w:id="55" w:author="MK" w:date="2020-05-15T18:58:00Z"/>
          <w:lang w:eastAsia="zh-CN"/>
        </w:rPr>
      </w:pPr>
    </w:p>
    <w:p w14:paraId="686639C3" w14:textId="77777777" w:rsidR="00F60CB9" w:rsidRPr="008C128E" w:rsidRDefault="00F60CB9" w:rsidP="00F60CB9">
      <w:pPr>
        <w:pStyle w:val="TH"/>
        <w:spacing w:before="240" w:after="120"/>
        <w:jc w:val="left"/>
        <w:rPr>
          <w:ins w:id="56" w:author="MK" w:date="2020-05-15T18:58:00Z"/>
        </w:rPr>
      </w:pPr>
      <w:ins w:id="57" w:author="MK" w:date="2020-05-15T18:58:00Z">
        <w:r w:rsidRPr="008C128E">
          <w:lastRenderedPageBreak/>
          <w:t>Table 6.3.2.</w:t>
        </w:r>
        <w:r>
          <w:t>5</w:t>
        </w:r>
        <w:r w:rsidRPr="008C128E">
          <w:t>-2: Maximum allowed number of missed PRACH occasions in PRACH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67"/>
      </w:tblGrid>
      <w:tr w:rsidR="00F60CB9" w:rsidRPr="008C128E" w14:paraId="05EC9733" w14:textId="77777777" w:rsidTr="00A37B00">
        <w:trPr>
          <w:jc w:val="center"/>
          <w:ins w:id="58" w:author="MK" w:date="2020-05-15T18:58:00Z"/>
        </w:trPr>
        <w:tc>
          <w:tcPr>
            <w:tcW w:w="4531" w:type="dxa"/>
            <w:tcBorders>
              <w:top w:val="single" w:sz="4" w:space="0" w:color="auto"/>
              <w:left w:val="single" w:sz="4" w:space="0" w:color="auto"/>
              <w:bottom w:val="single" w:sz="4" w:space="0" w:color="auto"/>
              <w:right w:val="single" w:sz="4" w:space="0" w:color="auto"/>
            </w:tcBorders>
            <w:hideMark/>
          </w:tcPr>
          <w:p w14:paraId="34C2E55A" w14:textId="77777777" w:rsidR="00F60CB9" w:rsidRPr="008C128E" w:rsidRDefault="00F60CB9" w:rsidP="00A37B00">
            <w:pPr>
              <w:pStyle w:val="TAH"/>
              <w:jc w:val="left"/>
              <w:rPr>
                <w:ins w:id="59" w:author="MK" w:date="2020-05-15T18:58:00Z"/>
                <w:lang w:eastAsia="ko-KR"/>
              </w:rPr>
            </w:pPr>
            <w:ins w:id="60" w:author="MK" w:date="2020-05-15T18:58:00Z">
              <w:r w:rsidRPr="008C128E">
                <w:rPr>
                  <w:lang w:eastAsia="ko-KR"/>
                </w:rPr>
                <w:t>PRACH occasion periodicity (T</w:t>
              </w:r>
              <w:r w:rsidRPr="008C128E">
                <w:rPr>
                  <w:sz w:val="20"/>
                  <w:vertAlign w:val="subscript"/>
                  <w:lang w:eastAsia="ko-KR"/>
                </w:rPr>
                <w:t>config</w:t>
              </w:r>
              <w:r w:rsidRPr="008C128E">
                <w:rPr>
                  <w:lang w:eastAsia="ko-KR"/>
                </w:rPr>
                <w:t>) [ms]</w:t>
              </w:r>
            </w:ins>
          </w:p>
        </w:tc>
        <w:tc>
          <w:tcPr>
            <w:tcW w:w="4667" w:type="dxa"/>
            <w:tcBorders>
              <w:top w:val="single" w:sz="4" w:space="0" w:color="auto"/>
              <w:left w:val="single" w:sz="4" w:space="0" w:color="auto"/>
              <w:bottom w:val="single" w:sz="4" w:space="0" w:color="auto"/>
              <w:right w:val="single" w:sz="4" w:space="0" w:color="auto"/>
            </w:tcBorders>
            <w:hideMark/>
          </w:tcPr>
          <w:p w14:paraId="33E57CAC" w14:textId="77777777" w:rsidR="00F60CB9" w:rsidRPr="008C128E" w:rsidRDefault="00F60CB9" w:rsidP="00A37B00">
            <w:pPr>
              <w:pStyle w:val="TAH"/>
              <w:rPr>
                <w:ins w:id="61" w:author="MK" w:date="2020-05-15T18:58:00Z"/>
                <w:lang w:eastAsia="ko-KR"/>
              </w:rPr>
            </w:pPr>
            <w:ins w:id="62" w:author="MK" w:date="2020-05-15T18:58:00Z">
              <w:r w:rsidRPr="008C128E">
                <w:rPr>
                  <w:lang w:eastAsia="ko-KR"/>
                </w:rPr>
                <w:t>Maximum allowed number of missed PRACH occasions (L</w:t>
              </w:r>
              <w:r w:rsidRPr="008C128E">
                <w:rPr>
                  <w:vertAlign w:val="subscript"/>
                  <w:lang w:eastAsia="ko-KR"/>
                </w:rPr>
                <w:t>2,max</w:t>
              </w:r>
              <w:r w:rsidRPr="008C128E">
                <w:rPr>
                  <w:lang w:eastAsia="ko-KR"/>
                </w:rPr>
                <w:t>)</w:t>
              </w:r>
            </w:ins>
          </w:p>
        </w:tc>
      </w:tr>
      <w:tr w:rsidR="00F60CB9" w:rsidRPr="008C128E" w14:paraId="24C6180B" w14:textId="77777777" w:rsidTr="00A37B00">
        <w:trPr>
          <w:jc w:val="center"/>
          <w:ins w:id="63" w:author="MK" w:date="2020-05-15T18:58:00Z"/>
        </w:trPr>
        <w:tc>
          <w:tcPr>
            <w:tcW w:w="4531" w:type="dxa"/>
            <w:tcBorders>
              <w:top w:val="single" w:sz="4" w:space="0" w:color="auto"/>
              <w:left w:val="single" w:sz="4" w:space="0" w:color="auto"/>
              <w:bottom w:val="single" w:sz="4" w:space="0" w:color="auto"/>
              <w:right w:val="single" w:sz="4" w:space="0" w:color="auto"/>
            </w:tcBorders>
            <w:hideMark/>
          </w:tcPr>
          <w:p w14:paraId="6071224B" w14:textId="77777777" w:rsidR="00F60CB9" w:rsidRPr="008C128E" w:rsidRDefault="00F60CB9" w:rsidP="00A37B00">
            <w:pPr>
              <w:pStyle w:val="TAL"/>
              <w:rPr>
                <w:ins w:id="64" w:author="MK" w:date="2020-05-15T18:58:00Z"/>
                <w:lang w:eastAsia="ko-KR"/>
              </w:rPr>
            </w:pPr>
            <w:ins w:id="65" w:author="MK" w:date="2020-05-15T18:58:00Z">
              <w:r w:rsidRPr="008C128E">
                <w:rPr>
                  <w:lang w:eastAsia="ko-KR"/>
                </w:rPr>
                <w:t>T</w:t>
              </w:r>
              <w:r w:rsidRPr="008C128E">
                <w:rPr>
                  <w:sz w:val="20"/>
                  <w:vertAlign w:val="subscript"/>
                  <w:lang w:eastAsia="ko-KR"/>
                </w:rPr>
                <w:t>config</w:t>
              </w:r>
              <w:r w:rsidRPr="008C128E">
                <w:rPr>
                  <w:lang w:eastAsia="ko-KR"/>
                </w:rPr>
                <w:t xml:space="preserve"> </w:t>
              </w:r>
              <w:r w:rsidRPr="008C128E">
                <w:rPr>
                  <w:rFonts w:cs="Arial"/>
                  <w:lang w:eastAsia="ko-KR"/>
                </w:rPr>
                <w:t>≤</w:t>
              </w:r>
              <w:r w:rsidRPr="008C128E">
                <w:rPr>
                  <w:lang w:eastAsia="ko-KR"/>
                </w:rPr>
                <w:t xml:space="preserve"> 40</w:t>
              </w:r>
            </w:ins>
          </w:p>
        </w:tc>
        <w:tc>
          <w:tcPr>
            <w:tcW w:w="4667" w:type="dxa"/>
            <w:tcBorders>
              <w:top w:val="single" w:sz="4" w:space="0" w:color="auto"/>
              <w:left w:val="single" w:sz="4" w:space="0" w:color="auto"/>
              <w:bottom w:val="single" w:sz="4" w:space="0" w:color="auto"/>
              <w:right w:val="single" w:sz="4" w:space="0" w:color="auto"/>
            </w:tcBorders>
            <w:hideMark/>
          </w:tcPr>
          <w:p w14:paraId="6F3D7BDF" w14:textId="77777777" w:rsidR="00F60CB9" w:rsidRPr="008C128E" w:rsidRDefault="00F60CB9" w:rsidP="00A37B00">
            <w:pPr>
              <w:pStyle w:val="TAC"/>
              <w:rPr>
                <w:ins w:id="66" w:author="MK" w:date="2020-05-15T18:58:00Z"/>
              </w:rPr>
            </w:pPr>
            <w:ins w:id="67" w:author="MK" w:date="2020-05-15T18:58:00Z">
              <w:r w:rsidRPr="008C128E">
                <w:t>16</w:t>
              </w:r>
            </w:ins>
          </w:p>
        </w:tc>
      </w:tr>
      <w:tr w:rsidR="00F60CB9" w:rsidRPr="008C128E" w14:paraId="7EC37492" w14:textId="77777777" w:rsidTr="00A37B00">
        <w:trPr>
          <w:jc w:val="center"/>
          <w:ins w:id="68" w:author="MK" w:date="2020-05-15T18:58:00Z"/>
        </w:trPr>
        <w:tc>
          <w:tcPr>
            <w:tcW w:w="4531" w:type="dxa"/>
            <w:tcBorders>
              <w:top w:val="single" w:sz="4" w:space="0" w:color="auto"/>
              <w:left w:val="single" w:sz="4" w:space="0" w:color="auto"/>
              <w:bottom w:val="single" w:sz="4" w:space="0" w:color="auto"/>
              <w:right w:val="single" w:sz="4" w:space="0" w:color="auto"/>
            </w:tcBorders>
          </w:tcPr>
          <w:p w14:paraId="5E95258D" w14:textId="77777777" w:rsidR="00F60CB9" w:rsidRPr="008C128E" w:rsidRDefault="00F60CB9" w:rsidP="00A37B00">
            <w:pPr>
              <w:pStyle w:val="TAL"/>
              <w:rPr>
                <w:ins w:id="69" w:author="MK" w:date="2020-05-15T18:58:00Z"/>
                <w:lang w:eastAsia="ko-KR"/>
              </w:rPr>
            </w:pPr>
            <w:ins w:id="70" w:author="MK" w:date="2020-05-15T18:58:00Z">
              <w:r w:rsidRPr="008C128E">
                <w:rPr>
                  <w:lang w:eastAsia="ko-KR"/>
                </w:rPr>
                <w:t>T</w:t>
              </w:r>
              <w:r w:rsidRPr="008C128E">
                <w:rPr>
                  <w:sz w:val="20"/>
                  <w:vertAlign w:val="subscript"/>
                  <w:lang w:eastAsia="ko-KR"/>
                </w:rPr>
                <w:t>config</w:t>
              </w:r>
              <w:r w:rsidRPr="008C128E">
                <w:rPr>
                  <w:lang w:eastAsia="ko-KR"/>
                </w:rPr>
                <w:t xml:space="preserve"> &gt; 40</w:t>
              </w:r>
            </w:ins>
          </w:p>
        </w:tc>
        <w:tc>
          <w:tcPr>
            <w:tcW w:w="4667" w:type="dxa"/>
            <w:tcBorders>
              <w:top w:val="single" w:sz="4" w:space="0" w:color="auto"/>
              <w:left w:val="single" w:sz="4" w:space="0" w:color="auto"/>
              <w:bottom w:val="single" w:sz="4" w:space="0" w:color="auto"/>
              <w:right w:val="single" w:sz="4" w:space="0" w:color="auto"/>
            </w:tcBorders>
          </w:tcPr>
          <w:p w14:paraId="1ACE7DF9" w14:textId="77777777" w:rsidR="00F60CB9" w:rsidRPr="008C128E" w:rsidRDefault="00F60CB9" w:rsidP="00A37B00">
            <w:pPr>
              <w:pStyle w:val="TAC"/>
              <w:rPr>
                <w:ins w:id="71" w:author="MK" w:date="2020-05-15T18:58:00Z"/>
              </w:rPr>
            </w:pPr>
            <w:ins w:id="72" w:author="MK" w:date="2020-05-15T18:58:00Z">
              <w:r w:rsidRPr="008C128E">
                <w:t>4</w:t>
              </w:r>
            </w:ins>
          </w:p>
        </w:tc>
      </w:tr>
    </w:tbl>
    <w:p w14:paraId="6F67DF9C" w14:textId="564970D1" w:rsidR="00A2549A" w:rsidRPr="008C128E" w:rsidRDefault="00A2549A" w:rsidP="00F60CB9">
      <w:pPr>
        <w:pStyle w:val="BodyText"/>
        <w:rPr>
          <w:lang w:eastAsia="zh-CN"/>
        </w:rPr>
      </w:pPr>
      <w:bookmarkStart w:id="73" w:name="_GoBack"/>
      <w:bookmarkEnd w:id="73"/>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21CB7"/>
    <w:rsid w:val="00022E4A"/>
    <w:rsid w:val="000426FD"/>
    <w:rsid w:val="000431C7"/>
    <w:rsid w:val="00044139"/>
    <w:rsid w:val="000A09BD"/>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1F4803"/>
    <w:rsid w:val="00205E72"/>
    <w:rsid w:val="00207836"/>
    <w:rsid w:val="00215AFE"/>
    <w:rsid w:val="00241107"/>
    <w:rsid w:val="00252AD4"/>
    <w:rsid w:val="0026004D"/>
    <w:rsid w:val="002640DD"/>
    <w:rsid w:val="00265260"/>
    <w:rsid w:val="00275D12"/>
    <w:rsid w:val="00284FEB"/>
    <w:rsid w:val="002860C4"/>
    <w:rsid w:val="002A0D89"/>
    <w:rsid w:val="002A3CA3"/>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4DD4"/>
    <w:rsid w:val="00383B78"/>
    <w:rsid w:val="003C1D71"/>
    <w:rsid w:val="003D3451"/>
    <w:rsid w:val="003E1A36"/>
    <w:rsid w:val="003E1CE6"/>
    <w:rsid w:val="003F64D8"/>
    <w:rsid w:val="00410371"/>
    <w:rsid w:val="004242F1"/>
    <w:rsid w:val="00431BCD"/>
    <w:rsid w:val="0044711E"/>
    <w:rsid w:val="00461D2C"/>
    <w:rsid w:val="00464BC0"/>
    <w:rsid w:val="0049221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C13D5"/>
    <w:rsid w:val="005E2C44"/>
    <w:rsid w:val="005F6B02"/>
    <w:rsid w:val="00621188"/>
    <w:rsid w:val="006257ED"/>
    <w:rsid w:val="006567FE"/>
    <w:rsid w:val="0066069A"/>
    <w:rsid w:val="00665486"/>
    <w:rsid w:val="00695808"/>
    <w:rsid w:val="006B14EA"/>
    <w:rsid w:val="006B46FB"/>
    <w:rsid w:val="006D1D89"/>
    <w:rsid w:val="006E21FB"/>
    <w:rsid w:val="006F080F"/>
    <w:rsid w:val="00710923"/>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5209A"/>
    <w:rsid w:val="008626E7"/>
    <w:rsid w:val="00870EE7"/>
    <w:rsid w:val="00882D9D"/>
    <w:rsid w:val="008863B9"/>
    <w:rsid w:val="008919A5"/>
    <w:rsid w:val="008A45A6"/>
    <w:rsid w:val="008C0CFA"/>
    <w:rsid w:val="008C128E"/>
    <w:rsid w:val="008E5852"/>
    <w:rsid w:val="008F1FCB"/>
    <w:rsid w:val="008F686C"/>
    <w:rsid w:val="009057BB"/>
    <w:rsid w:val="009148DE"/>
    <w:rsid w:val="00920C69"/>
    <w:rsid w:val="00930D53"/>
    <w:rsid w:val="00932AF6"/>
    <w:rsid w:val="00941E30"/>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4E71"/>
    <w:rsid w:val="00AF53E2"/>
    <w:rsid w:val="00AF6EB7"/>
    <w:rsid w:val="00B00848"/>
    <w:rsid w:val="00B07569"/>
    <w:rsid w:val="00B258BB"/>
    <w:rsid w:val="00B32562"/>
    <w:rsid w:val="00B40265"/>
    <w:rsid w:val="00B5273A"/>
    <w:rsid w:val="00B67B97"/>
    <w:rsid w:val="00B7438A"/>
    <w:rsid w:val="00B748E9"/>
    <w:rsid w:val="00B90991"/>
    <w:rsid w:val="00B94229"/>
    <w:rsid w:val="00B968C8"/>
    <w:rsid w:val="00BA3EC5"/>
    <w:rsid w:val="00BA51D9"/>
    <w:rsid w:val="00BB44A8"/>
    <w:rsid w:val="00BB5DFC"/>
    <w:rsid w:val="00BB7619"/>
    <w:rsid w:val="00BC5E41"/>
    <w:rsid w:val="00BD279D"/>
    <w:rsid w:val="00BD6BB8"/>
    <w:rsid w:val="00BE3F21"/>
    <w:rsid w:val="00BF32B5"/>
    <w:rsid w:val="00C272EF"/>
    <w:rsid w:val="00C335B5"/>
    <w:rsid w:val="00C66BA2"/>
    <w:rsid w:val="00C73B8A"/>
    <w:rsid w:val="00C7463A"/>
    <w:rsid w:val="00C909D3"/>
    <w:rsid w:val="00C95985"/>
    <w:rsid w:val="00CA3AFB"/>
    <w:rsid w:val="00CA715D"/>
    <w:rsid w:val="00CC5026"/>
    <w:rsid w:val="00CC68D0"/>
    <w:rsid w:val="00CD1077"/>
    <w:rsid w:val="00D018AA"/>
    <w:rsid w:val="00D03F9A"/>
    <w:rsid w:val="00D06D51"/>
    <w:rsid w:val="00D07F42"/>
    <w:rsid w:val="00D2439A"/>
    <w:rsid w:val="00D24991"/>
    <w:rsid w:val="00D40883"/>
    <w:rsid w:val="00D47481"/>
    <w:rsid w:val="00D4755A"/>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05E"/>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52D22"/>
    <w:rsid w:val="00F60CB9"/>
    <w:rsid w:val="00F610AC"/>
    <w:rsid w:val="00F83B6E"/>
    <w:rsid w:val="00FB1E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db33437f-65a5-48c5-b537-19efd290f967"/>
    <ds:schemaRef ds:uri="http://purl.org/dc/terms/"/>
    <ds:schemaRef ds:uri="http://schemas.microsoft.com/office/2006/documentManagement/types"/>
    <ds:schemaRef ds:uri="6f846979-0e6f-42ff-8b87-e1893efeda99"/>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E441B-F118-42F2-8C71-571A806E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859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14</cp:revision>
  <cp:lastPrinted>1899-12-31T23:00:00Z</cp:lastPrinted>
  <dcterms:created xsi:type="dcterms:W3CDTF">2020-05-15T15:46:00Z</dcterms:created>
  <dcterms:modified xsi:type="dcterms:W3CDTF">2020-05-15T16:58:00Z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